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B8" w:rsidRDefault="00946957" w:rsidP="00CD41B8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</w:t>
      </w:r>
      <w:proofErr w:type="gramStart"/>
      <w:r>
        <w:rPr>
          <w:b/>
          <w:sz w:val="56"/>
          <w:szCs w:val="56"/>
        </w:rPr>
        <w:t>OBEC  HLAVATCE</w:t>
      </w:r>
      <w:proofErr w:type="gramEnd"/>
    </w:p>
    <w:p w:rsidR="00CD41B8" w:rsidRPr="00CD41B8" w:rsidRDefault="00CD41B8" w:rsidP="00CD41B8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373 48 Dívčice</w:t>
      </w:r>
    </w:p>
    <w:p w:rsidR="00CD41B8" w:rsidRDefault="00CD41B8" w:rsidP="00851C1D">
      <w:pPr>
        <w:pStyle w:val="Bezmezer"/>
        <w:rPr>
          <w:b/>
          <w:sz w:val="36"/>
          <w:szCs w:val="36"/>
        </w:rPr>
      </w:pPr>
    </w:p>
    <w:p w:rsidR="00CD41B8" w:rsidRDefault="00CD41B8" w:rsidP="00851C1D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CD41B8">
        <w:rPr>
          <w:b/>
          <w:sz w:val="36"/>
          <w:szCs w:val="36"/>
        </w:rPr>
        <w:t xml:space="preserve">Oznámení záměru uzavřít pachtovní smlouvu </w:t>
      </w:r>
      <w:proofErr w:type="gramStart"/>
      <w:r w:rsidRPr="00CD41B8">
        <w:rPr>
          <w:b/>
          <w:sz w:val="36"/>
          <w:szCs w:val="36"/>
        </w:rPr>
        <w:t>na</w:t>
      </w:r>
      <w:proofErr w:type="gramEnd"/>
      <w:r w:rsidRPr="00CD41B8">
        <w:rPr>
          <w:b/>
          <w:sz w:val="36"/>
          <w:szCs w:val="36"/>
        </w:rPr>
        <w:t xml:space="preserve"> </w:t>
      </w:r>
    </w:p>
    <w:p w:rsidR="00CD41B8" w:rsidRDefault="00CD41B8" w:rsidP="00851C1D">
      <w:pPr>
        <w:pStyle w:val="Bezmezer"/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proofErr w:type="spellStart"/>
      <w:r w:rsidRPr="00CD41B8">
        <w:rPr>
          <w:b/>
          <w:sz w:val="36"/>
          <w:szCs w:val="36"/>
        </w:rPr>
        <w:t>Hlavateckou</w:t>
      </w:r>
      <w:proofErr w:type="spellEnd"/>
      <w:r w:rsidRPr="00CD41B8">
        <w:rPr>
          <w:b/>
          <w:sz w:val="36"/>
          <w:szCs w:val="36"/>
        </w:rPr>
        <w:t xml:space="preserve"> hospodu</w:t>
      </w:r>
    </w:p>
    <w:p w:rsidR="00CD41B8" w:rsidRDefault="00CD41B8" w:rsidP="00851C1D">
      <w:pPr>
        <w:pStyle w:val="Bezmezer"/>
        <w:pBdr>
          <w:bottom w:val="single" w:sz="6" w:space="1" w:color="auto"/>
        </w:pBdr>
        <w:rPr>
          <w:b/>
          <w:sz w:val="36"/>
          <w:szCs w:val="36"/>
        </w:rPr>
      </w:pPr>
    </w:p>
    <w:p w:rsidR="00CD41B8" w:rsidRDefault="00CD41B8" w:rsidP="00851C1D">
      <w:pPr>
        <w:pStyle w:val="Bezmezer"/>
        <w:rPr>
          <w:b/>
          <w:sz w:val="24"/>
          <w:szCs w:val="24"/>
        </w:rPr>
      </w:pPr>
    </w:p>
    <w:p w:rsidR="00851C1D" w:rsidRPr="000F46EE" w:rsidRDefault="00946957" w:rsidP="00851C1D">
      <w:pPr>
        <w:pStyle w:val="Bezmezer"/>
        <w:rPr>
          <w:b/>
          <w:sz w:val="24"/>
          <w:szCs w:val="24"/>
        </w:rPr>
      </w:pPr>
      <w:r w:rsidRPr="000F46EE">
        <w:rPr>
          <w:b/>
          <w:sz w:val="24"/>
          <w:szCs w:val="24"/>
        </w:rPr>
        <w:t>Obec Hlavatce v souladu s par. 39 odst. 1, zákona č. 128/2000 Sb. o obcích ve znění pozdějších předpisů z</w:t>
      </w:r>
      <w:r w:rsidR="00CD41B8">
        <w:rPr>
          <w:b/>
          <w:sz w:val="24"/>
          <w:szCs w:val="24"/>
        </w:rPr>
        <w:t xml:space="preserve">veřejňuje svůj záměr uzavřít pachtovní smlouvu </w:t>
      </w:r>
      <w:r>
        <w:rPr>
          <w:b/>
          <w:sz w:val="24"/>
          <w:szCs w:val="24"/>
        </w:rPr>
        <w:t>k nebytovým prostorám v</w:t>
      </w:r>
      <w:r w:rsidR="00851C1D">
        <w:rPr>
          <w:b/>
          <w:sz w:val="24"/>
          <w:szCs w:val="24"/>
        </w:rPr>
        <w:t xml:space="preserve"> nemovitosti </w:t>
      </w:r>
      <w:proofErr w:type="spellStart"/>
      <w:proofErr w:type="gramStart"/>
      <w:r>
        <w:rPr>
          <w:b/>
          <w:sz w:val="24"/>
          <w:szCs w:val="24"/>
        </w:rPr>
        <w:t>č.p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44 na </w:t>
      </w:r>
      <w:proofErr w:type="spellStart"/>
      <w:r>
        <w:rPr>
          <w:b/>
          <w:sz w:val="24"/>
          <w:szCs w:val="24"/>
        </w:rPr>
        <w:t>st.p</w:t>
      </w:r>
      <w:proofErr w:type="spellEnd"/>
      <w:r>
        <w:rPr>
          <w:b/>
          <w:sz w:val="24"/>
          <w:szCs w:val="24"/>
        </w:rPr>
        <w:t>.</w:t>
      </w:r>
      <w:r w:rsidR="00851C1D">
        <w:rPr>
          <w:b/>
          <w:sz w:val="24"/>
          <w:szCs w:val="24"/>
        </w:rPr>
        <w:t xml:space="preserve"> 38/2 v k.</w:t>
      </w:r>
      <w:proofErr w:type="spellStart"/>
      <w:r w:rsidR="00851C1D">
        <w:rPr>
          <w:b/>
          <w:sz w:val="24"/>
          <w:szCs w:val="24"/>
        </w:rPr>
        <w:t>ú</w:t>
      </w:r>
      <w:proofErr w:type="spellEnd"/>
      <w:r w:rsidR="00851C1D">
        <w:rPr>
          <w:b/>
          <w:sz w:val="24"/>
          <w:szCs w:val="24"/>
        </w:rPr>
        <w:t xml:space="preserve">. Hlavatce, vedené na LV č. 1 pro obec a </w:t>
      </w:r>
      <w:proofErr w:type="gramStart"/>
      <w:r w:rsidR="00851C1D">
        <w:rPr>
          <w:b/>
          <w:sz w:val="24"/>
          <w:szCs w:val="24"/>
        </w:rPr>
        <w:t>k.</w:t>
      </w:r>
      <w:proofErr w:type="spellStart"/>
      <w:r w:rsidR="00851C1D">
        <w:rPr>
          <w:b/>
          <w:sz w:val="24"/>
          <w:szCs w:val="24"/>
        </w:rPr>
        <w:t>ú</w:t>
      </w:r>
      <w:proofErr w:type="spellEnd"/>
      <w:r w:rsidR="00851C1D">
        <w:rPr>
          <w:b/>
          <w:sz w:val="24"/>
          <w:szCs w:val="24"/>
        </w:rPr>
        <w:t>.</w:t>
      </w:r>
      <w:proofErr w:type="gramEnd"/>
      <w:r w:rsidR="00851C1D">
        <w:rPr>
          <w:b/>
          <w:sz w:val="24"/>
          <w:szCs w:val="24"/>
        </w:rPr>
        <w:t xml:space="preserve"> Hlavatce u katastrálního úřadu pro Jihočeský kraj, katastrální pracoviště České Budějovice.  Jedná se o dále uvedené části </w:t>
      </w:r>
      <w:proofErr w:type="gramStart"/>
      <w:r w:rsidR="00851C1D">
        <w:rPr>
          <w:b/>
          <w:sz w:val="24"/>
          <w:szCs w:val="24"/>
        </w:rPr>
        <w:t>nemovitosti : výčepní</w:t>
      </w:r>
      <w:proofErr w:type="gramEnd"/>
      <w:r w:rsidR="00851C1D">
        <w:rPr>
          <w:b/>
          <w:sz w:val="24"/>
          <w:szCs w:val="24"/>
        </w:rPr>
        <w:t xml:space="preserve"> místnost 38,5 m2, sociální zařízení 11,5 m2, chodba 7,5 m2, sklad 11,5 m2, sklep 10,5 m2, závětří 1,7 m2 a sál 62,5 m2.</w:t>
      </w:r>
    </w:p>
    <w:p w:rsidR="00946957" w:rsidRDefault="00946957" w:rsidP="00946957">
      <w:pPr>
        <w:pStyle w:val="Bezmezer"/>
        <w:rPr>
          <w:sz w:val="24"/>
          <w:szCs w:val="24"/>
        </w:rPr>
      </w:pP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specifikace nebytových prostor je k dispozici v sídle Obce Hlavatce (Hlavatce 44, 373 48 Hlavatce) v úředních hodinách a po domluvě i mimo úřední hodiny.</w:t>
      </w:r>
    </w:p>
    <w:p w:rsidR="00851C1D" w:rsidRDefault="00851C1D" w:rsidP="00851C1D">
      <w:pPr>
        <w:pStyle w:val="Bezmezer"/>
        <w:rPr>
          <w:sz w:val="24"/>
          <w:szCs w:val="24"/>
        </w:rPr>
      </w:pP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 záměru obce se </w:t>
      </w:r>
      <w:r w:rsidR="00CD41B8">
        <w:rPr>
          <w:sz w:val="24"/>
          <w:szCs w:val="24"/>
        </w:rPr>
        <w:t>mohou občané vyjádřit a zájemci</w:t>
      </w:r>
      <w:r>
        <w:rPr>
          <w:sz w:val="24"/>
          <w:szCs w:val="24"/>
        </w:rPr>
        <w:t xml:space="preserve"> předložit své návrhy či nabídky na Obecním úřadě v Hla</w:t>
      </w:r>
      <w:r w:rsidR="00CD41B8">
        <w:rPr>
          <w:sz w:val="24"/>
          <w:szCs w:val="24"/>
        </w:rPr>
        <w:t>vatcích do 11. ledna 2016.</w:t>
      </w:r>
    </w:p>
    <w:p w:rsidR="00851C1D" w:rsidRDefault="00851C1D" w:rsidP="00851C1D">
      <w:pPr>
        <w:pStyle w:val="Bezmezer"/>
        <w:rPr>
          <w:sz w:val="24"/>
          <w:szCs w:val="24"/>
        </w:rPr>
      </w:pP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informace podá starosta Obce Hlavatce také na telefonu 606350347.</w:t>
      </w:r>
    </w:p>
    <w:p w:rsidR="00851C1D" w:rsidRDefault="00851C1D" w:rsidP="00851C1D">
      <w:pPr>
        <w:pStyle w:val="Bezmezer"/>
        <w:rPr>
          <w:sz w:val="24"/>
          <w:szCs w:val="24"/>
        </w:rPr>
      </w:pP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si vyhrazuje právo nevybrat žádnou z předložených nabídek.</w:t>
      </w:r>
    </w:p>
    <w:p w:rsidR="00851C1D" w:rsidRDefault="00851C1D" w:rsidP="00851C1D">
      <w:pPr>
        <w:pStyle w:val="Bezmezer"/>
        <w:rPr>
          <w:sz w:val="24"/>
          <w:szCs w:val="24"/>
        </w:rPr>
      </w:pP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Ing. Vladimír Švec</w:t>
      </w:r>
    </w:p>
    <w:p w:rsidR="00851C1D" w:rsidRDefault="00851C1D" w:rsidP="00851C1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starosta obce</w:t>
      </w:r>
    </w:p>
    <w:p w:rsidR="00851C1D" w:rsidRDefault="00851C1D" w:rsidP="00851C1D">
      <w:pPr>
        <w:pStyle w:val="Bezmezer"/>
        <w:rPr>
          <w:b/>
          <w:sz w:val="24"/>
          <w:szCs w:val="24"/>
        </w:rPr>
      </w:pPr>
    </w:p>
    <w:p w:rsidR="00851C1D" w:rsidRDefault="00CD41B8" w:rsidP="00851C1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14</w:t>
      </w:r>
      <w:proofErr w:type="gramEnd"/>
      <w:r w:rsidR="00851C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12. </w:t>
      </w:r>
      <w:r w:rsidR="00851C1D">
        <w:rPr>
          <w:sz w:val="24"/>
          <w:szCs w:val="24"/>
        </w:rPr>
        <w:t>2014</w:t>
      </w:r>
    </w:p>
    <w:p w:rsidR="00851C1D" w:rsidRDefault="00851C1D" w:rsidP="00851C1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</w:p>
    <w:p w:rsidR="00946957" w:rsidRPr="00946957" w:rsidRDefault="00946957" w:rsidP="00946957">
      <w:pPr>
        <w:pStyle w:val="Bezmezer"/>
        <w:rPr>
          <w:b/>
          <w:sz w:val="24"/>
          <w:szCs w:val="24"/>
        </w:rPr>
      </w:pPr>
    </w:p>
    <w:sectPr w:rsidR="00946957" w:rsidRPr="00946957" w:rsidSect="009A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DC7"/>
    <w:multiLevelType w:val="hybridMultilevel"/>
    <w:tmpl w:val="9528B4A4"/>
    <w:lvl w:ilvl="0" w:tplc="99223BAC">
      <w:start w:val="37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376"/>
    <w:multiLevelType w:val="hybridMultilevel"/>
    <w:tmpl w:val="DC3EB826"/>
    <w:lvl w:ilvl="0" w:tplc="0D98F446">
      <w:start w:val="373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40" w:hanging="360"/>
      </w:pPr>
    </w:lvl>
    <w:lvl w:ilvl="2" w:tplc="0405001B" w:tentative="1">
      <w:start w:val="1"/>
      <w:numFmt w:val="lowerRoman"/>
      <w:lvlText w:val="%3."/>
      <w:lvlJc w:val="right"/>
      <w:pPr>
        <w:ind w:left="5460" w:hanging="180"/>
      </w:pPr>
    </w:lvl>
    <w:lvl w:ilvl="3" w:tplc="0405000F" w:tentative="1">
      <w:start w:val="1"/>
      <w:numFmt w:val="decimal"/>
      <w:lvlText w:val="%4."/>
      <w:lvlJc w:val="left"/>
      <w:pPr>
        <w:ind w:left="6180" w:hanging="360"/>
      </w:pPr>
    </w:lvl>
    <w:lvl w:ilvl="4" w:tplc="04050019" w:tentative="1">
      <w:start w:val="1"/>
      <w:numFmt w:val="lowerLetter"/>
      <w:lvlText w:val="%5."/>
      <w:lvlJc w:val="left"/>
      <w:pPr>
        <w:ind w:left="6900" w:hanging="360"/>
      </w:pPr>
    </w:lvl>
    <w:lvl w:ilvl="5" w:tplc="0405001B" w:tentative="1">
      <w:start w:val="1"/>
      <w:numFmt w:val="lowerRoman"/>
      <w:lvlText w:val="%6."/>
      <w:lvlJc w:val="right"/>
      <w:pPr>
        <w:ind w:left="7620" w:hanging="180"/>
      </w:pPr>
    </w:lvl>
    <w:lvl w:ilvl="6" w:tplc="0405000F" w:tentative="1">
      <w:start w:val="1"/>
      <w:numFmt w:val="decimal"/>
      <w:lvlText w:val="%7."/>
      <w:lvlJc w:val="left"/>
      <w:pPr>
        <w:ind w:left="8340" w:hanging="360"/>
      </w:pPr>
    </w:lvl>
    <w:lvl w:ilvl="7" w:tplc="04050019" w:tentative="1">
      <w:start w:val="1"/>
      <w:numFmt w:val="lowerLetter"/>
      <w:lvlText w:val="%8."/>
      <w:lvlJc w:val="left"/>
      <w:pPr>
        <w:ind w:left="9060" w:hanging="360"/>
      </w:pPr>
    </w:lvl>
    <w:lvl w:ilvl="8" w:tplc="0405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E07"/>
    <w:rsid w:val="00435724"/>
    <w:rsid w:val="00851C1D"/>
    <w:rsid w:val="00881E07"/>
    <w:rsid w:val="00946957"/>
    <w:rsid w:val="009A694B"/>
    <w:rsid w:val="00A748FB"/>
    <w:rsid w:val="00AD72E0"/>
    <w:rsid w:val="00CD41B8"/>
    <w:rsid w:val="00FA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Finesa a.s.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3</cp:revision>
  <dcterms:created xsi:type="dcterms:W3CDTF">2015-12-14T14:11:00Z</dcterms:created>
  <dcterms:modified xsi:type="dcterms:W3CDTF">2015-12-14T14:20:00Z</dcterms:modified>
</cp:coreProperties>
</file>